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1898" w:rsidRPr="00D76E19" w:rsidRDefault="00531898" w:rsidP="00531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76E1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Договор № </w:t>
      </w:r>
      <w:r w:rsidR="00D76E19" w:rsidRPr="00D76E1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64537</w:t>
      </w:r>
      <w:r w:rsidRPr="00D76E1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 w:rsidR="005321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2025</w:t>
      </w:r>
      <w:r w:rsidRPr="00D76E1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</w:p>
    <w:p w:rsidR="00531898" w:rsidRPr="00531898" w:rsidRDefault="00531898" w:rsidP="00531898">
      <w:pPr>
        <w:tabs>
          <w:tab w:val="left" w:pos="214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выполнение работ по деповскому ремонту грузовых вагонов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г. Ярославль                                                            </w:t>
      </w:r>
      <w:r w:rsidR="00441C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</w:t>
      </w:r>
      <w:proofErr w:type="gramStart"/>
      <w:r w:rsidR="00441C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41CE4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gramEnd"/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</w:t>
      </w:r>
      <w:r w:rsidR="00441C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441C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441CE4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года   </w:t>
      </w:r>
      <w:r w:rsidR="00441CE4"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»          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года</w:t>
      </w:r>
    </w:p>
    <w:p w:rsidR="00441CE4" w:rsidRPr="009F3A11" w:rsidRDefault="0053210E" w:rsidP="00441CE4">
      <w:pPr>
        <w:ind w:left="180"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bCs/>
          <w:iCs/>
          <w:sz w:val="24"/>
        </w:rPr>
        <w:t xml:space="preserve">                                            </w:t>
      </w:r>
      <w:r w:rsidR="00441CE4" w:rsidRPr="00923736">
        <w:rPr>
          <w:rFonts w:ascii="Times New Roman" w:hAnsi="Times New Roman"/>
          <w:bCs/>
          <w:iCs/>
          <w:sz w:val="24"/>
        </w:rPr>
        <w:t xml:space="preserve">, именуемое в дальнейшем </w:t>
      </w:r>
      <w:r w:rsidR="00441CE4" w:rsidRPr="00923736">
        <w:rPr>
          <w:rFonts w:ascii="Times New Roman" w:hAnsi="Times New Roman"/>
          <w:b/>
          <w:bCs/>
          <w:iCs/>
          <w:sz w:val="24"/>
        </w:rPr>
        <w:t>«Подрядчик»</w:t>
      </w:r>
      <w:r w:rsidR="00441CE4" w:rsidRPr="00923736">
        <w:rPr>
          <w:rFonts w:ascii="Times New Roman" w:hAnsi="Times New Roman"/>
          <w:bCs/>
          <w:iCs/>
          <w:sz w:val="24"/>
        </w:rPr>
        <w:t xml:space="preserve">, в лице </w:t>
      </w:r>
      <w:r>
        <w:rPr>
          <w:rFonts w:ascii="Times New Roman" w:hAnsi="Times New Roman"/>
          <w:bCs/>
          <w:iCs/>
          <w:sz w:val="24"/>
        </w:rPr>
        <w:t xml:space="preserve">                                       </w:t>
      </w:r>
      <w:r w:rsidR="00441CE4" w:rsidRPr="00923736">
        <w:rPr>
          <w:rFonts w:ascii="Times New Roman" w:hAnsi="Times New Roman"/>
          <w:bCs/>
          <w:iCs/>
          <w:sz w:val="24"/>
        </w:rPr>
        <w:t xml:space="preserve">, действующего на основании </w:t>
      </w:r>
      <w:r>
        <w:rPr>
          <w:rFonts w:ascii="Times New Roman" w:hAnsi="Times New Roman"/>
          <w:bCs/>
          <w:iCs/>
          <w:sz w:val="24"/>
        </w:rPr>
        <w:t xml:space="preserve">                                </w:t>
      </w:r>
      <w:r w:rsidR="00441CE4" w:rsidRPr="00923736">
        <w:rPr>
          <w:rFonts w:ascii="Times New Roman" w:hAnsi="Times New Roman"/>
          <w:color w:val="000000"/>
          <w:sz w:val="24"/>
        </w:rPr>
        <w:t xml:space="preserve">, с одной стороны, и </w:t>
      </w:r>
      <w:r w:rsidR="00441CE4" w:rsidRPr="00923736">
        <w:rPr>
          <w:rStyle w:val="FontStyle25"/>
          <w:sz w:val="24"/>
        </w:rPr>
        <w:t>Публичное акционерное общество «Нефтегазовая компания «</w:t>
      </w:r>
      <w:proofErr w:type="spellStart"/>
      <w:r w:rsidR="00441CE4" w:rsidRPr="00923736">
        <w:rPr>
          <w:rStyle w:val="FontStyle25"/>
          <w:sz w:val="24"/>
        </w:rPr>
        <w:t>Славнефть</w:t>
      </w:r>
      <w:proofErr w:type="spellEnd"/>
      <w:r w:rsidR="00441CE4" w:rsidRPr="00923736">
        <w:rPr>
          <w:rStyle w:val="FontStyle25"/>
          <w:sz w:val="24"/>
        </w:rPr>
        <w:t>» (ПАО «НГК «</w:t>
      </w:r>
      <w:proofErr w:type="spellStart"/>
      <w:r w:rsidR="00441CE4" w:rsidRPr="00923736">
        <w:rPr>
          <w:rStyle w:val="FontStyle25"/>
          <w:sz w:val="24"/>
        </w:rPr>
        <w:t>Славнефть</w:t>
      </w:r>
      <w:proofErr w:type="spellEnd"/>
      <w:r w:rsidR="00441CE4" w:rsidRPr="00923736">
        <w:rPr>
          <w:rStyle w:val="FontStyle25"/>
          <w:sz w:val="24"/>
        </w:rPr>
        <w:t xml:space="preserve">»), </w:t>
      </w:r>
      <w:r w:rsidR="00441CE4" w:rsidRPr="00985968">
        <w:rPr>
          <w:rStyle w:val="FontStyle25"/>
          <w:b w:val="0"/>
          <w:sz w:val="24"/>
        </w:rPr>
        <w:t xml:space="preserve">именуемое в дальнейшем «Заказчик», в лице Начальника Управления организации отгрузок </w:t>
      </w:r>
      <w:r w:rsidR="00333C71">
        <w:rPr>
          <w:rStyle w:val="FontStyle25"/>
          <w:b w:val="0"/>
          <w:sz w:val="24"/>
        </w:rPr>
        <w:t xml:space="preserve">                   </w:t>
      </w:r>
      <w:r w:rsidR="00441CE4" w:rsidRPr="00985968">
        <w:rPr>
          <w:rStyle w:val="FontStyle25"/>
          <w:b w:val="0"/>
          <w:sz w:val="24"/>
        </w:rPr>
        <w:t xml:space="preserve">, действующего на основании </w:t>
      </w:r>
      <w:r w:rsidR="00441CE4" w:rsidRPr="003A3A5F">
        <w:rPr>
          <w:rStyle w:val="FontStyle25"/>
          <w:b w:val="0"/>
          <w:sz w:val="24"/>
        </w:rPr>
        <w:t xml:space="preserve">доверенности </w:t>
      </w:r>
      <w:r>
        <w:rPr>
          <w:rStyle w:val="FontStyle25"/>
          <w:b w:val="0"/>
          <w:sz w:val="24"/>
        </w:rPr>
        <w:t xml:space="preserve">                                      </w:t>
      </w:r>
      <w:r w:rsidR="00441CE4" w:rsidRPr="003A3A5F">
        <w:rPr>
          <w:rStyle w:val="FontStyle25"/>
          <w:b w:val="0"/>
          <w:sz w:val="24"/>
        </w:rPr>
        <w:t>. с другой</w:t>
      </w:r>
      <w:r w:rsidR="00441CE4" w:rsidRPr="003A3A5F">
        <w:rPr>
          <w:rFonts w:ascii="Times New Roman" w:hAnsi="Times New Roman"/>
          <w:b/>
          <w:color w:val="000000"/>
          <w:sz w:val="24"/>
        </w:rPr>
        <w:t xml:space="preserve"> стороны</w:t>
      </w:r>
      <w:r w:rsidR="00441CE4" w:rsidRPr="009F3A11">
        <w:rPr>
          <w:rFonts w:ascii="Times New Roman" w:hAnsi="Times New Roman"/>
          <w:color w:val="000000"/>
          <w:sz w:val="24"/>
        </w:rPr>
        <w:t>, вместе именуемые "Стороны", заключили настоящий договор (далее-Договор) о нижеследующем:</w:t>
      </w: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 Договора и обязанности Сторон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ежемесячн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ыми заявками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 w:rsidR="000944E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 01.01.</w:t>
      </w:r>
      <w:r w:rsidR="0053210E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2026</w:t>
      </w:r>
      <w:r w:rsidRPr="0053189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года по 31.12.</w:t>
      </w:r>
      <w:r w:rsidR="0053210E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2026</w:t>
      </w:r>
      <w:r w:rsidRPr="0053189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года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обязуется производить: </w:t>
      </w: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деповской ремонт грузовых вагонов в соответствии 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 требованиями </w:t>
      </w:r>
      <w:r w:rsidRPr="00531898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руководящего документа «Грузовые вагоны железных дорог колеи 1520мм. Руководство по деповскому ремонту» РД 32 ЦВ 169-2017 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количестве, определяемом заявками </w:t>
      </w: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годового/ежемесячного количества подачи вагонов в деповской ремонт (Приложение № 3), а </w:t>
      </w: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принимать и оплачивать ремонт грузовых вагонов. </w:t>
      </w: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531898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-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заявка Заказчика на выполнение работ предоставляется Подрядчику не менее   чем за 3 (три) календарных дня до даты начала работ по данной Заявке по факсу 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                                       или электронной почте по адресу</w:t>
      </w:r>
      <w:r w:rsidR="00D26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7" w:history="1">
        <w:r w:rsidR="0053210E" w:rsidRPr="0053210E">
          <w:rPr>
            <w:rStyle w:val="a5"/>
            <w:rFonts w:ascii="Times New Roman" w:hAnsi="Times New Roman"/>
            <w:sz w:val="24"/>
          </w:rPr>
          <w:t>_______________</w:t>
        </w:r>
      </w:hyperlink>
      <w:r w:rsidR="00D26EF2" w:rsidRPr="009F3A11">
        <w:rPr>
          <w:rFonts w:ascii="Times New Roman" w:hAnsi="Times New Roman"/>
          <w:color w:val="000000"/>
          <w:sz w:val="24"/>
        </w:rPr>
        <w:t>.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Подрядчик принимает данную Заявку и в течение 1 (одного) рабочего дня направляет Заказчику по факсу 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№(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4852)20-91-45 или электронной почте по адресу Заказчика </w:t>
      </w:r>
      <w:r w:rsidR="003A465E" w:rsidRPr="003A465E">
        <w:rPr>
          <w:rFonts w:ascii="Times New Roman" w:hAnsi="Times New Roman" w:cs="Times New Roman"/>
          <w:sz w:val="24"/>
          <w:szCs w:val="24"/>
          <w:lang w:eastAsia="ru-RU"/>
        </w:rPr>
        <w:t>GlebovaES@post.yanos.slavneft.ru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подтверждение получения Заявки. Заявка, подписанная уполномоченным представителем Заказчика и скрепленная печатью Заказчика, направляется Подрядчику посредством факсимильной или электронной связи (в виде сканированной копии) и считается предоставленной Исполнителю с момента её получения Подрядчик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ом в соответствии с п. </w:t>
      </w:r>
      <w:proofErr w:type="gramStart"/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10.2 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1.2. Местом приемки грузовых вагонов в ремонт Стороны определяют территорию станции </w:t>
      </w:r>
      <w:r w:rsidR="00156FFA">
        <w:rPr>
          <w:rFonts w:ascii="Times New Roman" w:hAnsi="Times New Roman" w:cs="Times New Roman"/>
          <w:sz w:val="24"/>
          <w:szCs w:val="24"/>
          <w:lang w:eastAsia="ru-RU"/>
        </w:rPr>
        <w:t>_________________</w:t>
      </w:r>
      <w:r w:rsidR="008114DD">
        <w:rPr>
          <w:rFonts w:ascii="Times New Roman" w:hAnsi="Times New Roman" w:cs="Times New Roman"/>
          <w:sz w:val="24"/>
          <w:szCs w:val="24"/>
          <w:lang w:eastAsia="ru-RU"/>
        </w:rPr>
        <w:t xml:space="preserve">, Код станции: </w:t>
      </w:r>
      <w:r w:rsidR="00156FFA"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1.3. Срок выполнения работ по ремонту 1 (одного) счисляется с 00 часов 00 минут суток, следующих за отчетными сутками прибытия грузового вагона на станцию примыкания вагоноремонтного предприятия (определяется по календарному штемпелю в накладной) до даты окончания ремонта (дата акта формы ВУ-36М) и не должен превышать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(четырех) суток.</w:t>
      </w: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Отправка грузовых вагонов из ремонта осуществляется в течение двух суток после выполнения работ с даты, указанной в акте формы ВУ-36М (о приемке грузового вагона из ремонта). Приемка грузовых вагонов из ремонта производится на основании Акта выполненных работ.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    1.4. Стороны в соответствии с п.2 ст.310 ГК РФ договорились, что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срока действия Договора вправе в одностороннем порядке изменять условия обязательства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в части изменения согласованного годового и ежемесячного количества грузовых вагонов, подлежащих деповскому ремонту (Приложение № 3) в пределах 25 (двадцати пяти) % в сторону увеличения или уменьшения без изменения остальных условий выполнения работ, в том числе их согласованной стоимости. Обязательство Подрядчика считается измененным с момента получения Подрядчиком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письменного уведомления Заказчика, составленного по форме Приложений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 № 4 и № 5 </w:t>
      </w:r>
      <w:proofErr w:type="gramStart"/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к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При использовании Заказчиком своего права на одностороннее изменение условия 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договора, указанного в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B66D3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настоящем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пункте Договора, уведомление должно быть представлено Подрядчику не менее, чем за 5 (пять) календарных дней до окончания отчетного месяца, в котором подана соответствующая ежемесячная Заявка.</w:t>
      </w:r>
    </w:p>
    <w:p w:rsidR="00531898" w:rsidRPr="00531898" w:rsidRDefault="00531898" w:rsidP="00531898">
      <w:pPr>
        <w:tabs>
          <w:tab w:val="num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1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Качество работ, гарантийные обязательства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2.1. Качество работ должно соответствовать: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pacing w:val="9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- требованиям </w:t>
      </w:r>
      <w:r w:rsidRPr="00531898">
        <w:rPr>
          <w:rFonts w:ascii="Times New Roman" w:hAnsi="Times New Roman" w:cs="Times New Roman"/>
          <w:spacing w:val="9"/>
          <w:sz w:val="24"/>
          <w:szCs w:val="24"/>
          <w:lang w:eastAsia="ru-RU"/>
        </w:rPr>
        <w:t>руководящего документа «Грузовые вагоны железных дорог колеи 1520мм. Руководство по деповскому ремонту» РД 32 ЦВ 169-2017;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наличия дополнительных требований к ремонту грузовых вагонов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передает дополнительные требования Подрядчику п</w:t>
      </w:r>
      <w:r w:rsidR="00E27A6A">
        <w:rPr>
          <w:rFonts w:ascii="Times New Roman" w:hAnsi="Times New Roman" w:cs="Times New Roman"/>
          <w:sz w:val="24"/>
          <w:szCs w:val="24"/>
          <w:lang w:eastAsia="ru-RU"/>
        </w:rPr>
        <w:t>исьменно по электронному адресу:</w:t>
      </w:r>
      <w:r w:rsidR="00E27A6A" w:rsidRPr="00E27A6A">
        <w:t xml:space="preserve"> </w:t>
      </w:r>
      <w:hyperlink r:id="rId8" w:history="1">
        <w:r w:rsidR="0053210E" w:rsidRPr="0053210E">
          <w:rPr>
            <w:rStyle w:val="a5"/>
            <w:rFonts w:ascii="Times New Roman" w:hAnsi="Times New Roman"/>
            <w:sz w:val="24"/>
          </w:rPr>
          <w:t>__________</w:t>
        </w:r>
      </w:hyperlink>
      <w:r w:rsidR="00E27A6A">
        <w:rPr>
          <w:rFonts w:ascii="Times New Roman" w:hAnsi="Times New Roman"/>
          <w:color w:val="000000"/>
          <w:sz w:val="24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для рассмотрения и согласования до постановки вагонов в ремонт. В случае согласования Подрядчик письменно сообщает о своем решении Заказчику по электронному </w:t>
      </w:r>
      <w:r w:rsidRPr="003A465E">
        <w:rPr>
          <w:rFonts w:ascii="Times New Roman" w:hAnsi="Times New Roman" w:cs="Times New Roman"/>
          <w:sz w:val="24"/>
          <w:szCs w:val="24"/>
          <w:lang w:eastAsia="ru-RU"/>
        </w:rPr>
        <w:t xml:space="preserve">адресу </w:t>
      </w:r>
      <w:r w:rsidR="003A465E" w:rsidRPr="003A465E">
        <w:rPr>
          <w:rFonts w:ascii="Times New Roman" w:hAnsi="Times New Roman" w:cs="Times New Roman"/>
          <w:sz w:val="24"/>
          <w:szCs w:val="24"/>
          <w:lang w:eastAsia="ru-RU"/>
        </w:rPr>
        <w:t>GlebovaES@post.yanos.slavneft.ru</w:t>
      </w:r>
      <w:r w:rsidRPr="003A465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2.2. Контроль качества ремонта грузовых вагонов и их приемка осуществляются отделом технического контроля предприятия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и приемщиком ОАО «РЖД».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2.3.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несет ответственность за качественный ремонт узлов и деталей, исправную работу грузового вагона и его узлов до следующего планового ремонта, считая от даты выписки уведомления об окончании ремонта грузового вагона формы ВУ-36М. Для вагона, переведенного на новую систему ремонта, с учетом фактически выполненного объема работ (по пробегу) в ГВЦ ОАО «РЖД» передается установленным порядком электронное сообщение о факте производства ремонта.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2.4. Гарантийные сроки на деповской ремонт грузовых вагонов распространяются до следующего планового вида ремонта.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2.5. При обнаружении дефектов в течение гарантийного срока, возникших в процессе эксплуатации грузовых вагонов вследствие некачественно выполненного ремонта  или использования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при выполнении работ деталей и узлов ненадлежащего качества,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в претензионном порядке возмещает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расходы, связанные с устранением дефектов, при предъявлении дефектной ведомости, расчетно-дефектной ведомости, уведомления на ремонт грузового вагона (форма ВУ-23М), уведомления о приемке грузового вагона из ремонта (форма ВУ-36М), акта-рекламации (форма ВУ-41М), акта выполненных работ, а так же документа, подтверждающего оплату за работы. Составление рекламационных документов должно осуществляться в соответствии Регламентом расследования причин отцепки грузового вагона и ведения рекламационной работы, утвержденным НП «ОПЖТ» 18.03.2020 года или иным документом, принятым вместо него.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2.6. В случае простоя каждого грузового вагона вследствие некачественно выполненного ремонта, подтвержденного в соответствии с п.2.</w:t>
      </w:r>
      <w:r w:rsidR="004E4200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Договора,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уплачивает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Заказчику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неустойку в размере – 1 5</w:t>
      </w:r>
      <w:r w:rsidR="003A465E">
        <w:rPr>
          <w:rFonts w:ascii="Times New Roman" w:hAnsi="Times New Roman" w:cs="Times New Roman"/>
          <w:sz w:val="24"/>
          <w:szCs w:val="24"/>
          <w:lang w:eastAsia="ru-RU"/>
        </w:rPr>
        <w:t>60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(одна тысяча пятьсот</w:t>
      </w:r>
      <w:r w:rsidR="003A465E">
        <w:rPr>
          <w:rFonts w:ascii="Times New Roman" w:hAnsi="Times New Roman" w:cs="Times New Roman"/>
          <w:sz w:val="24"/>
          <w:szCs w:val="24"/>
          <w:lang w:eastAsia="ru-RU"/>
        </w:rPr>
        <w:t xml:space="preserve"> шестьдесят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) рублей за каждые сутки 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простоя  грузового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вагона.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1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Цены и порядок расчетов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after="0" w:line="240" w:lineRule="auto"/>
        <w:ind w:left="180"/>
        <w:jc w:val="both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 3.1.</w:t>
      </w:r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Базовая стоимость </w:t>
      </w:r>
      <w:r w:rsidRPr="00531898"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  <w:t>деповского ремонта</w:t>
      </w:r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грузовых вагонов</w:t>
      </w:r>
      <w:r w:rsidRPr="00531898"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  <w:t>,</w:t>
      </w:r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указанная в Приложении №1 </w:t>
      </w:r>
      <w:proofErr w:type="gramStart"/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к </w:t>
      </w:r>
      <w:r w:rsidR="00EA4E9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>Договору</w:t>
      </w:r>
      <w:proofErr w:type="gramEnd"/>
      <w:r w:rsidRPr="00531898">
        <w:rPr>
          <w:rFonts w:ascii="Times New Roman" w:hAnsi="Times New Roman" w:cs="Times New Roman"/>
          <w:spacing w:val="2"/>
          <w:sz w:val="24"/>
          <w:szCs w:val="24"/>
          <w:u w:val="single"/>
          <w:lang w:eastAsia="ru-RU"/>
        </w:rPr>
        <w:t>,</w:t>
      </w:r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является существенным условием</w:t>
      </w:r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Договора и действует до полного исполнения Сторонами </w:t>
      </w:r>
      <w:r w:rsidR="00EF1F1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своих обязательств по </w:t>
      </w:r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Договору.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Стороны настоящим согласовали, что «Базовая стоимость» означает - стоимость работ и запчастей в соответствии с руководящим документом «Грузовые вагоны железных дорог колеи 1520мм. Руководство по деповскому ремонту» РД 32 ЦВ 169-2017, за исключением дорогостоящих запчастей: 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эластомерных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поглощающих аппаратов, боковых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рам, 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балок и колесных пар, ручного стояночного тормоза (Приложение №2 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к </w:t>
      </w:r>
      <w:r w:rsidR="00EA4E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Договору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).  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3.2. При обнаружении в ходе ремонта неисправных или не подлежащих восстановлению дорогостоящих узлов и деталей, указанных в Приложении №2 к Договору, Подрядчик обязан в письменной форме сообщить об этом Заказчику в течение 2 (двух) календарных дней. На все забракованные детали в Акте выбраковки (по форме Приложения №8 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) необходимо указывать характер повреждения, вид и размер дефекта. Заказчик в 5-дневный срок с момента получения указанного сообщения обязан предоставить в распоряжение годные дорогостоящие узлы и детали в с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оответствии с Приложением № 2 к</w:t>
      </w:r>
      <w:r w:rsidR="00EA4E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Договору по Акту приема-передачи узлов, деталей по форме (составля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ется по форме Приложения № 10 </w:t>
      </w:r>
      <w:proofErr w:type="gramStart"/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к </w:t>
      </w:r>
      <w:r w:rsidR="00EA4E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Договору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). Погрузка-выгрузка дорогостоящих узлов и деталей собственности Заказчика осуществляются за счет Подрядчика и входит в базовую стоимость ремонта. Замена забракованных дорогостоящих узлов и деталей на годные оформляется актом замены и установки деталей грузового вагона (составл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яется по форме Приложение № 6 к</w:t>
      </w:r>
      <w:r w:rsidR="00EA4E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Договору).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Неисправные или не подлежащие восстановлению узлы и детали, а так же детали замененные в соответствии с РД 32 ЦВ 169-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2017  (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в том числе боковая рама, 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надрессорная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балка, 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эластомерный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поглощающий аппарат, ручной стояночный тормоз) возвращаются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Заказчику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по Акту передачи забракованных узлов и деталей (составл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яется по форме Приложения № 9 к</w:t>
      </w:r>
      <w:r w:rsidR="00EA4E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Договору).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ежемесячно производит вывоз забракованных деталей с территории ремонтного предприятия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Подрядчика.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3.3. Неотъемлемой частью ремонта является погрузка-выгрузка, хранение неисправных или не подлежащих восстановлению узлов и деталей, которая входит в базовую стоимость ремонта.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3.4. При необходимости Заказчик может сформировать оборотный фонд собственных узлов и деталей (боковых рам, 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колесных пар, ручного стояночного тормоза), необходимых при ремонте на территории Подрядчика, а Подрядчик обязан предоставить место для хранения оборотного фонда узлов и деталей Заказчика из расчета трех месячной потребности запчастей для ремонта грузовых вагонов. В случае формирования Заказчиком оборотного фонда собственных узлов и деталей Подрядчик, предоставляет Заказчику за каждый прошедший месяц отчет о полученных от Заказчика для использованных в процессе ремонта годных дорогостоящих узлах и деталях, указывая при этом, по каждому их виду, количество на начало и на конец месяца, полученное и использованное их количество.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3.5. При отсутствии в комплектации грузового вагона, поступившего в ремонт, ручного стояночного тормоза Подрядчик производит установку вышеуказанного оборудования находящегося в собственности Заказчика. Работы по установке ручного стояночного тормоза входят в базовую стоимость ремонта. При производстве данной работы Подрядчик оформляет акт установки ручного стояночного тормоза на грузовой вагон.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3.6. Оплата за ремонт грузовых вагонов производится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20 (двадцати) рабочих дней после подписания сторонами Акта выполненных работ (составляется по форме Приложения № 7 к Договору) и получения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документов, указанных в 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п.3.8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. Датой оплаты, является день списания денежных средств с расчетного счета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3.7. Акты выполненных работ, предоставляются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для подписи с приложением уведомления формы ВУ-36М не позднее 3 рабочих дней после выполнения работ.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в течение 3 рабочих дней с момента получения Актов выполненных работ подписывает их или направляет Подрядчику возражения относительно Актов выполненных работ.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3.8. Одновременно с предоставлением Актов выполненных работ, Подрядчик предоставляет Заказчику на отремонтированные грузовые вагоны - уведомление ВУ-23М, дефектную ведомость ВУ – 22М, уведомление ВУ – 36М, Акт замены-установки узлов и деталей грузовых вагонов, поступивших в ремонт, состав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ленный по форме Приложения 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№6 к</w:t>
      </w:r>
      <w:r w:rsidR="00EA4E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Договору, Акт выбраковки узлов и деталей грузового вагона, поступившего в ремонт, составленный по форме Приложения № 8  к</w:t>
      </w:r>
      <w:r w:rsidR="00EA4E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Договору. Подрядчик выставляет Заказчику счета-фактуры в течение 5 (пяти) календарных дней с момента выполнения работ (оказания услуг).</w:t>
      </w:r>
    </w:p>
    <w:p w:rsidR="00531898" w:rsidRPr="00531898" w:rsidRDefault="00531898" w:rsidP="00531898">
      <w:pPr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3.9. Сбор за подачу-уборку грузовых вагонов от станции примыкания до места ремонта и обратно входит в базовую стоимость деповского ремонта.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3.10. Стороны ежеквартально составляют и подписывают Акт сверки расчетов.</w:t>
      </w:r>
    </w:p>
    <w:p w:rsidR="00531898" w:rsidRPr="00531898" w:rsidRDefault="002D602B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3.11. Стоимость Д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оговора не должна превышать </w:t>
      </w:r>
      <w:r w:rsidR="00B24393" w:rsidRPr="00B24393"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  <w:proofErr w:type="gramStart"/>
      <w:r w:rsidR="00B24393" w:rsidRPr="00B24393"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рублей</w:t>
      </w:r>
      <w:proofErr w:type="gramEnd"/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с НДС.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Ответственность Сторон Договора.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.1. Стороны несут ответственность друг перед другом в соответствие с действующим законодательством РФ.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4.2. Подрядчик несет ответственность за неприем согласованного ежемесячного объема грузовых вагонов Заказчика в свой адрес, по причине установки логического контроля со стороны Подрядчика в АС ЭТРАН на станции ремонта грузовых вагонов, указанной в п. 1.2 Договора. За неприем грузовых вагонов на станцию ремонта по вине Подрядчика, Заказчик вправе взыскать с Подрядчика плату за простой грузовых вагонов в ожидании оформления перевозочных документов на путях общего пользования ОАО «РЖД».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4.3. За нарушение сроков ремонта грузовых вагонов и/или отправки из ремонта в соответствии с п.1.3 Договора Заказчик вправе взыскать с Подрядчика неустойку (штраф) в размере 1000 рублей за каждый календарный день просрочки ремонта и отправки грузового вагона из ремонта.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В случае, если Подрядчик является одновременно Исполнителем работ (Подрядчиком) по действующему договору капитального ремонта колесных пар, неустойка за простой грузовых вагонов в ремонте (нарушение сроков ремонта грузовых вагонов и/или отправки их из ремонта) по причине отсутствия отремонтированных колесных пар устанавливаются с повышающим коэффициентом 0,5 к ставке неустойки, предусмотренной настоящим пунктом.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4.4.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Уплата неустойки не освобождает Стороны от испол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нения обязательств по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Разрешение споров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5.1. Все споры или разногласия, возникш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ие между Сторонами по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Договору, разрешаются путем переговоров. В случае не достижения согласия Сторон и/или не получения ответа в течение 10 (десять) календарных дней с момента получения письменной претензии одной Стороной другой Стороне, претензионный порядок считается соблюденным, а споры и разногласия подлежат рассмотрению в Арбитражном суде Ярославской области.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5.2. Стороны установили следующий порядок предъявления и рассмотрения претензий (далее – Претензии):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5.2.1. Оригиналы Претензий/Возражений на претензии на бумажных носителях, предъявляемые Сторонами друг к другу, направляются по соответствующим адресам Сторон, ук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азанным в разделе 11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Договора.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5.2.2.  Претензия должна содержать обоснование заявленных требований (со ссылками на с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оответствующие пункты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и/или нормы действующего законодательства Российской Федерации) и подписана уполномоченным лицом, с приложением документа, подтверждающего правомочия лица на подписание Претензии.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 5.2.3. К Претензии, в зависимости от вида нарушения прилагаются расчет претензионных требований и надлежащим образом заверенные копии документов, подтверждающих обоснованность претензионных требований, включая, но не ограничиваясь: </w:t>
      </w:r>
    </w:p>
    <w:p w:rsidR="00531898" w:rsidRPr="00531898" w:rsidRDefault="00D53FEA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 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- документ, подтверждающий полномочия лица, подписавшего Претензию и заверившего копии приложений к Претензии;</w:t>
      </w:r>
    </w:p>
    <w:p w:rsidR="00531898" w:rsidRPr="00531898" w:rsidRDefault="00D53FEA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- документы, определенные в качестве подтверждающих заявленные требования и установленные со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ответствующим пунктом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в зависимости от вида нарушения, за исключением случаев, когда обмен данными документами осуществляется с помощью электронного документооборота (ЭДО). </w:t>
      </w:r>
      <w:proofErr w:type="gramStart"/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В  том</w:t>
      </w:r>
      <w:proofErr w:type="gramEnd"/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случае, когда данные документы  подписаны с использованием электронной подписи, то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соблюдении условий, указанны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х в Приложении № 11 к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Договору. Электронные документы, имеющиеся у обеих Сторон, к претензии не прикладываются. В претензии должны содержаться ссылки на данные документы.  </w:t>
      </w:r>
    </w:p>
    <w:p w:rsidR="00531898" w:rsidRPr="00531898" w:rsidRDefault="00531898" w:rsidP="00D53FEA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5.2.4. В возражениях на претензию указываются доводы, опровергающие фактические обстоятельства и/или правовые доводы, содержащиеся в Претензии, либо должны 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содержаться  иные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аргументы, в силу наличия которых требования Претензии не могут быть удовлетворены (со ссылками на соответствующие пункты Договора и/или нормы действующего законодательства Российской Федерации).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5.2.5. К Возражениям на претензию, в зависимости от вида нарушения прилагаются оригиналы и/или, надлежащим образом заверенные подписью уполномоченного лица и печатью предприятия, копии документов, за исключением электронных, подтверждающих обоснованность Возражений на претензию, включая, но не ограничиваясь нижеследующим:</w:t>
      </w:r>
    </w:p>
    <w:p w:rsidR="00531898" w:rsidRPr="00531898" w:rsidRDefault="00D53FEA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контррасчет</w:t>
      </w:r>
      <w:proofErr w:type="spellEnd"/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претензионных требований;</w:t>
      </w:r>
    </w:p>
    <w:p w:rsidR="00531898" w:rsidRPr="00531898" w:rsidRDefault="00D53FEA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- документ, подтверждающий полномочия лица, подписавшего Возражения на претензию и заверившего копии приложений к возражениям.</w:t>
      </w:r>
    </w:p>
    <w:p w:rsidR="00531898" w:rsidRPr="00531898" w:rsidRDefault="00D53FEA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Возражения на претензии направляются по каждой Претензии отдельно. Электронные документы, имеющиеся у обеих Сторон, к Возражениям не прикладываются. В Возражениях должны </w:t>
      </w:r>
      <w:proofErr w:type="gramStart"/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содержаться  ссылки</w:t>
      </w:r>
      <w:proofErr w:type="gramEnd"/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на данные документы. 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sz w:val="10"/>
          <w:szCs w:val="10"/>
          <w:lang w:eastAsia="ru-RU"/>
        </w:rPr>
      </w:pPr>
    </w:p>
    <w:p w:rsidR="00531898" w:rsidRPr="00531898" w:rsidRDefault="00531898" w:rsidP="00531898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6.1. Ни одна из Сторон не несет ответственности перед другой Стороной за неисполнение или ненадлежащее испол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нение обязательств по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Договору, обусловленное действием 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войной, гражданскими волнениями, эпидемиями, пожарами, землетрясениями, наводнениями и другими природными стихийными бедствиями, а также изданием актов государственных органов.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6.2. </w:t>
      </w:r>
      <w:r w:rsidR="00EF239E" w:rsidRPr="00EF239E">
        <w:rPr>
          <w:rFonts w:ascii="Times New Roman" w:hAnsi="Times New Roman" w:cs="Times New Roman"/>
          <w:sz w:val="24"/>
          <w:szCs w:val="24"/>
          <w:lang w:eastAsia="ru-RU"/>
        </w:rPr>
        <w:t>Факт возникновения обстоятельства непреодолимой силы должен быть подтвержден заключением уполномоченной торгово-промышленной палаты или документом компетентного государственного органа РФ, расположенных по месту возникновения такого обстоятельства либо по месту нахождения какой-либо из Сторон Договора, или соответствующими судебными актами.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6.3. Сторона, которая не исполняет свои обязательства вследствие действия обстоятельств непреодолимой силы, должна в трехдневный срок известить другую Сторону о таких обстоятельствах и их влиянии на испол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нение обязательств по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6.4. Если обстоятельства непреодолимой силы действуют на протяжении 3 (трех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) последовательных месяцев,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Договор, любая из Сторон вправе отк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азаться от </w:t>
      </w:r>
      <w:proofErr w:type="gramStart"/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исполнения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в одностороннем порядке.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внесения изменений, дополнений в Договор и его расторжения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EF1F18" w:rsidP="00531898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7.1. В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 могут быть внесены изменения и дополнения, которые оформляются дополнител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ьными соглашениями к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Договору, за исключением случая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указанного в п.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1.4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</w:t>
      </w:r>
      <w:proofErr w:type="gramEnd"/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7.2. Настоящий Договор может быть досрочно расторгнут по основаниям, предусмотренным законодательством Российской Федерации.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2"/>
        </w:numPr>
        <w:tabs>
          <w:tab w:val="clear" w:pos="72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Антикоррупционные условия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8.1.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8.2. 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8.3. 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- предоставление неоправданных преимуществ по сравнению с другими контрагентами;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-  предоставление каких-либо гарантий;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-  ускорение существующих процедур;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8.4.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8.5. Стороны 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плоть до расторжения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Договора.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8.6. В случае возникновения у Стороны подозрений, что произошло или может произойти нарушение каких-либо положений раздела 8 Договора, то 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далее  соответствующая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8.7.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раздела 8 Договора контрагентом, его аффилированными лицами, работниками или посредниками,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31898" w:rsidRPr="00531898" w:rsidRDefault="00D53FEA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8.8.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В случае нарушения одной Стороной обязательств воздерживаться от запрещенных в разделе 8 Договора действий и/или неполучения другой Стороной в установленный разделом 8 Договора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раздела 8 Договора, вправе требовать возмещения реального ущерба, возникшего в результате такого расторжения.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Срок действия договора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531898" w:rsidRPr="00531898" w:rsidRDefault="00D53FEA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9.1.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 вступает в силу с момента его подписания сторонами и действует по </w:t>
      </w:r>
      <w:proofErr w:type="gramStart"/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31.12.</w:t>
      </w:r>
      <w:r w:rsidR="0053210E">
        <w:rPr>
          <w:rFonts w:ascii="Times New Roman" w:hAnsi="Times New Roman" w:cs="Times New Roman"/>
          <w:sz w:val="24"/>
          <w:szCs w:val="24"/>
          <w:lang w:eastAsia="ru-RU"/>
        </w:rPr>
        <w:t>2026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года</w:t>
      </w:r>
      <w:proofErr w:type="gramEnd"/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включительно. Договор составлен в 2-х экземплярах, имеющих для сторон равную юридическую силу.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Прочие условия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      </w:t>
      </w:r>
      <w:r w:rsidR="00D53FEA">
        <w:rPr>
          <w:rFonts w:ascii="Times New Roman" w:hAnsi="Times New Roman" w:cs="Times New Roman"/>
          <w:sz w:val="24"/>
          <w:szCs w:val="24"/>
          <w:lang w:eastAsia="ru-RU"/>
        </w:rPr>
        <w:t>10.1.</w:t>
      </w:r>
      <w:r w:rsidR="003A46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Уступка права (требования), принадлежащего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договора, либо перевод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своего долга, а равно - передача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одновременно своих прав и обязанностей по договору третьему лицу, не требуют согласия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Уступка права (требования), принадлежащего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договора, либо перевод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своего долга, а равно - передача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одновременно своих прав и обязанностей по договору третьему лицу, осуществляются с письменного согласия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10.2. Информация, документы, а также любое уведомление или сообщение (далее- сообщение)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 по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почтовой связи – дата о получении отправления на сайте почта России по трек-номеру;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телеграфной связи – дата и время, указанные в уведомлении о вручении телеграммы;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доставки курьером – дата и время проставления Стороной – получателем отметки о получении сообщения.</w:t>
      </w:r>
    </w:p>
    <w:p w:rsidR="00531898" w:rsidRPr="00531898" w:rsidRDefault="00531898" w:rsidP="0053189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при использовании факсимильной связи – дата и время, указанные в отчете о доставке сообщения факсимильного аппарата передающей Стороны;</w:t>
      </w:r>
    </w:p>
    <w:p w:rsidR="00531898" w:rsidRPr="00531898" w:rsidRDefault="00531898" w:rsidP="0053189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при использовании электронных средств связи – дата и время, подтверждающие доставку/прочтение направленного сообщения адресату.</w:t>
      </w:r>
    </w:p>
    <w:p w:rsidR="0064068A" w:rsidRPr="0082705D" w:rsidRDefault="00B2453C" w:rsidP="00B2453C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10.3.  При наличии технических возможностей электронного документооборота (ЭДО) у Сторон </w:t>
      </w:r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Подрядчик,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предоставляет </w:t>
      </w:r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в электронной форме подписанные с использованием Электронной подписи в установленные сроки на рассмотрение и подписание все акты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 и отчеты, указанные в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Договоре и соответствующие счета-фактуры, оформленные согласно требованиям действующего налогового законодательства РФ, или универсальный передаточный документ (далее – УПД), объединяющий в себе счет-фактуру и первичный учетный документ о передаче имущественных прав (документ об оказании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работ (услуг)) (СЧФДОП), форма которого </w:t>
      </w:r>
      <w:proofErr w:type="spellStart"/>
      <w:r w:rsidR="0064068A">
        <w:rPr>
          <w:rFonts w:ascii="Times New Roman" w:hAnsi="Times New Roman" w:cs="Times New Roman"/>
          <w:sz w:val="24"/>
          <w:szCs w:val="24"/>
          <w:lang w:eastAsia="ru-RU"/>
        </w:rPr>
        <w:t>утвержденна</w:t>
      </w:r>
      <w:proofErr w:type="spellEnd"/>
      <w:r w:rsidR="0064068A" w:rsidRPr="0082705D">
        <w:rPr>
          <w:rFonts w:ascii="Times New Roman" w:hAnsi="Times New Roman" w:cs="Times New Roman"/>
          <w:sz w:val="24"/>
          <w:szCs w:val="24"/>
          <w:lang w:eastAsia="ru-RU"/>
        </w:rPr>
        <w:t xml:space="preserve"> Приказом ФНС России от 19.12.2023 № ЕД-7-26/970@.</w:t>
      </w:r>
    </w:p>
    <w:p w:rsidR="00531898" w:rsidRPr="00531898" w:rsidRDefault="00531898" w:rsidP="006406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пришли к соглашению о направлении/получении документов в электронном виде при наличии технических возможностей. Получаемые/направляемые документы, подписанные </w:t>
      </w:r>
      <w:r w:rsidRPr="0053189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 использованием</w:t>
      </w:r>
      <w:r w:rsidRPr="005318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квалифицированной электронной </w:t>
      </w:r>
      <w:proofErr w:type="gramStart"/>
      <w:r w:rsidRPr="005318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подписи, </w:t>
      </w:r>
      <w:r w:rsidRPr="00531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Pr="00531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являются равнозначными документам на бумажных носителях, подписанных в установленном порядке уполномоченным представителем соответствующей Стороны, и порождают аналогичные им права и обязанности. </w:t>
      </w:r>
    </w:p>
    <w:p w:rsidR="00531898" w:rsidRPr="00531898" w:rsidRDefault="00531898" w:rsidP="00531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Взаимоотношения Сторон,</w:t>
      </w:r>
      <w:r w:rsidR="00EF1F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возникающие в рамках</w:t>
      </w:r>
      <w:r w:rsidRPr="00531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 связанные с ЭДО, регулируют</w:t>
      </w:r>
      <w:r w:rsidR="00EF1F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Приложением № 11 </w:t>
      </w:r>
      <w:proofErr w:type="gramStart"/>
      <w:r w:rsidR="00EF1F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531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</w:t>
      </w:r>
      <w:proofErr w:type="gramEnd"/>
      <w:r w:rsidRPr="005318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1898" w:rsidRPr="00AB0FBD" w:rsidRDefault="00531898" w:rsidP="00AB0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10.4. </w:t>
      </w:r>
      <w:r w:rsidRP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изм</w:t>
      </w:r>
      <w:r w:rsidR="00EF1F18" w:rsidRP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енения и дополнения к</w:t>
      </w:r>
      <w:r w:rsidRP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 действительны только в том случае, если они оформлены в виде дополни</w:t>
      </w:r>
      <w:r w:rsidR="00EF1F18" w:rsidRP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тельного соглашения к</w:t>
      </w:r>
      <w:r w:rsidRP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Договору, совершены в письменной форме, подписаны уполномоченными представителями Сторон, за исключением Заявок (п.1.1</w:t>
      </w:r>
      <w:r w:rsidR="00EA4E95" w:rsidRP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Договора), уведомлений (п.1.4 Договора), согласования дополнительных требований к ремонту (п.2.1 Договора).</w:t>
      </w:r>
      <w:r w:rsid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Такое дополнительное соглашение является неотъемлемой частью Договора.</w:t>
      </w:r>
    </w:p>
    <w:p w:rsidR="00531898" w:rsidRPr="007233CB" w:rsidRDefault="00531898" w:rsidP="007233CB">
      <w:pPr>
        <w:autoSpaceDE w:val="0"/>
        <w:autoSpaceDN w:val="0"/>
        <w:adjustRightInd w:val="0"/>
        <w:spacing w:after="0" w:line="240" w:lineRule="auto"/>
        <w:ind w:hanging="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10.5. </w:t>
      </w:r>
      <w:r w:rsidRPr="007233CB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всём остальном</w:t>
      </w:r>
      <w:r w:rsidR="00EF1F18" w:rsidRPr="007233CB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не предусмотрено</w:t>
      </w:r>
      <w:r w:rsidRPr="00723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</w:t>
      </w:r>
      <w:r w:rsidR="00723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овором, Стороны руководствуются </w:t>
      </w:r>
      <w:r w:rsidRPr="007233C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действующим законодательством Российской Федерации.</w:t>
      </w:r>
    </w:p>
    <w:p w:rsidR="00531898" w:rsidRPr="00531898" w:rsidRDefault="00531898" w:rsidP="007233CB">
      <w:pPr>
        <w:autoSpaceDE w:val="0"/>
        <w:autoSpaceDN w:val="0"/>
        <w:adjustRightInd w:val="0"/>
        <w:spacing w:after="0" w:line="240" w:lineRule="auto"/>
        <w:ind w:firstLine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Настоящий Договор составлен в двух экземплярах, имеющих одинаковую юридическую силу, по одному для каждой из Сторон.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11.Адреса и реквизиты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ПОДРЯДЧИК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ЗАКАЗЧИК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4820"/>
        <w:gridCol w:w="424"/>
        <w:gridCol w:w="4610"/>
      </w:tblGrid>
      <w:tr w:rsidR="00531898" w:rsidRPr="003A465E" w:rsidTr="003A465E">
        <w:trPr>
          <w:trHeight w:val="5024"/>
        </w:trPr>
        <w:tc>
          <w:tcPr>
            <w:tcW w:w="2446" w:type="pct"/>
          </w:tcPr>
          <w:p w:rsidR="00531898" w:rsidRPr="00B24393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  <w:gridSpan w:val="2"/>
          </w:tcPr>
          <w:p w:rsidR="00F94674" w:rsidRPr="00203523" w:rsidRDefault="00531898" w:rsidP="00203523">
            <w:pPr>
              <w:autoSpaceDE w:val="0"/>
              <w:autoSpaceDN w:val="0"/>
              <w:adjustRightInd w:val="0"/>
              <w:spacing w:after="0" w:line="240" w:lineRule="auto"/>
              <w:ind w:left="556" w:right="-2"/>
              <w:rPr>
                <w:rFonts w:ascii="Times New Roman" w:hAnsi="Times New Roman" w:cs="Times New Roman"/>
                <w:b/>
                <w:lang w:eastAsia="ru-RU"/>
              </w:rPr>
            </w:pPr>
            <w:r w:rsidRPr="00B2439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94674" w:rsidRPr="00203523">
              <w:rPr>
                <w:rFonts w:ascii="Times New Roman" w:hAnsi="Times New Roman" w:cs="Times New Roman"/>
                <w:b/>
                <w:lang w:eastAsia="ru-RU"/>
              </w:rPr>
              <w:t>ПАО «НГК «</w:t>
            </w:r>
            <w:proofErr w:type="spellStart"/>
            <w:r w:rsidR="00F94674" w:rsidRPr="00203523">
              <w:rPr>
                <w:rFonts w:ascii="Times New Roman" w:hAnsi="Times New Roman" w:cs="Times New Roman"/>
                <w:b/>
                <w:lang w:eastAsia="ru-RU"/>
              </w:rPr>
              <w:t>Славнефть</w:t>
            </w:r>
            <w:proofErr w:type="spellEnd"/>
            <w:r w:rsidR="00F94674" w:rsidRPr="00203523">
              <w:rPr>
                <w:rFonts w:ascii="Times New Roman" w:hAnsi="Times New Roman" w:cs="Times New Roman"/>
                <w:b/>
                <w:lang w:eastAsia="ru-RU"/>
              </w:rPr>
              <w:t>»</w:t>
            </w:r>
          </w:p>
          <w:p w:rsidR="00F94674" w:rsidRPr="00203523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203523">
              <w:rPr>
                <w:rFonts w:ascii="Times New Roman" w:hAnsi="Times New Roman" w:cs="Times New Roman"/>
                <w:lang w:eastAsia="ru-RU"/>
              </w:rPr>
              <w:t>Адрес:  125047</w:t>
            </w:r>
            <w:proofErr w:type="gramEnd"/>
            <w:r w:rsidRPr="00203523">
              <w:rPr>
                <w:rFonts w:ascii="Times New Roman" w:hAnsi="Times New Roman" w:cs="Times New Roman"/>
                <w:lang w:eastAsia="ru-RU"/>
              </w:rPr>
              <w:t>, г. Москва,</w:t>
            </w:r>
          </w:p>
          <w:p w:rsidR="00F94674" w:rsidRPr="00203523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4-й Лесной переулок, д 4, этаж 11</w:t>
            </w:r>
          </w:p>
          <w:p w:rsidR="00F94674" w:rsidRPr="00203523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Тел/Факс (49</w:t>
            </w:r>
            <w:r w:rsidR="00A35BDE" w:rsidRPr="00B24393">
              <w:rPr>
                <w:rFonts w:ascii="Times New Roman" w:hAnsi="Times New Roman" w:cs="Times New Roman"/>
                <w:lang w:eastAsia="ru-RU"/>
              </w:rPr>
              <w:t>5</w:t>
            </w:r>
            <w:r w:rsidRPr="00203523">
              <w:rPr>
                <w:rFonts w:ascii="Times New Roman" w:hAnsi="Times New Roman" w:cs="Times New Roman"/>
                <w:lang w:eastAsia="ru-RU"/>
              </w:rPr>
              <w:t>) 787-82-19</w:t>
            </w:r>
          </w:p>
          <w:p w:rsidR="00F94674" w:rsidRPr="00203523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203523">
              <w:rPr>
                <w:rFonts w:ascii="Times New Roman" w:hAnsi="Times New Roman" w:cs="Times New Roman"/>
                <w:lang w:eastAsia="ru-RU"/>
              </w:rPr>
              <w:t>Факс.(</w:t>
            </w:r>
            <w:proofErr w:type="gramEnd"/>
            <w:r w:rsidRPr="00203523">
              <w:rPr>
                <w:rFonts w:ascii="Times New Roman" w:hAnsi="Times New Roman" w:cs="Times New Roman"/>
                <w:lang w:eastAsia="ru-RU"/>
              </w:rPr>
              <w:t>495) 777-73-01</w:t>
            </w:r>
          </w:p>
          <w:p w:rsidR="00F94674" w:rsidRPr="00203523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ИНН 7707017509</w:t>
            </w:r>
          </w:p>
          <w:p w:rsidR="00F94674" w:rsidRPr="00203523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 xml:space="preserve">КПП 997250001  </w:t>
            </w:r>
          </w:p>
          <w:p w:rsidR="00F94674" w:rsidRPr="00203523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ОГРН 1027739026270</w:t>
            </w:r>
          </w:p>
          <w:p w:rsidR="00F94674" w:rsidRPr="00203523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р/с 40702810900160001135</w:t>
            </w:r>
          </w:p>
          <w:p w:rsidR="00F94674" w:rsidRPr="00203523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 xml:space="preserve">БАНК ВТБ (ПАО), г. МОСКВА </w:t>
            </w:r>
          </w:p>
          <w:p w:rsidR="00F94674" w:rsidRPr="00203523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БИК 044525187</w:t>
            </w:r>
          </w:p>
          <w:p w:rsidR="00F94674" w:rsidRPr="00203523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к/с 30101810700000000187</w:t>
            </w:r>
          </w:p>
          <w:p w:rsidR="00C330D1" w:rsidRPr="00985968" w:rsidRDefault="00C330D1" w:rsidP="00C33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9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</w:t>
            </w:r>
            <w:r w:rsidRPr="009859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./</w:t>
            </w: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9859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330D1" w:rsidRPr="00333C71" w:rsidRDefault="00C330D1" w:rsidP="00C33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3C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E2490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333C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2490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333C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bookmarkStart w:id="0" w:name="_GoBack"/>
            <w:bookmarkEnd w:id="0"/>
          </w:p>
          <w:p w:rsidR="00531898" w:rsidRPr="00333C71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 w:rsidTr="003A465E">
        <w:tc>
          <w:tcPr>
            <w:tcW w:w="2661" w:type="pct"/>
            <w:gridSpan w:val="2"/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6B7E1D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39" w:type="pct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P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00F93" w:rsidRPr="00531898" w:rsidRDefault="00000F93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A53E5" w:rsidRDefault="009A53E5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24393" w:rsidRDefault="00B24393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24393" w:rsidRDefault="00B24393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A53E5" w:rsidRDefault="009A53E5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61657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1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3A46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Базовая стоимость Деповского ремонта грузовых вагонов.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7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600"/>
        <w:gridCol w:w="1304"/>
        <w:gridCol w:w="1957"/>
        <w:gridCol w:w="2319"/>
      </w:tblGrid>
      <w:tr w:rsidR="00531898" w:rsidRPr="00531898">
        <w:trPr>
          <w:trHeight w:val="180"/>
        </w:trPr>
        <w:tc>
          <w:tcPr>
            <w:tcW w:w="540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00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1304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руб. за грузовой вагон без НДС</w:t>
            </w:r>
          </w:p>
        </w:tc>
        <w:tc>
          <w:tcPr>
            <w:tcW w:w="1957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НДС, 20% руб.</w:t>
            </w:r>
          </w:p>
        </w:tc>
        <w:tc>
          <w:tcPr>
            <w:tcW w:w="231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за грузовой вагон с НДС руб.</w:t>
            </w:r>
          </w:p>
        </w:tc>
      </w:tr>
      <w:tr w:rsidR="00531898" w:rsidRPr="00531898">
        <w:trPr>
          <w:trHeight w:val="180"/>
        </w:trPr>
        <w:tc>
          <w:tcPr>
            <w:tcW w:w="540" w:type="dxa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0" w:type="dxa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Деповской ремонт грузовых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вагонов</w:t>
            </w:r>
          </w:p>
        </w:tc>
        <w:tc>
          <w:tcPr>
            <w:tcW w:w="1304" w:type="dxa"/>
            <w:vAlign w:val="center"/>
          </w:tcPr>
          <w:p w:rsidR="00531898" w:rsidRPr="00531898" w:rsidRDefault="00531898" w:rsidP="005B3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vAlign w:val="center"/>
          </w:tcPr>
          <w:p w:rsidR="00531898" w:rsidRPr="00531898" w:rsidRDefault="00531898" w:rsidP="005B3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                            </w:t>
            </w:r>
          </w:p>
          <w:p w:rsidR="00B24393" w:rsidRPr="00B2439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P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00F93" w:rsidRPr="00531898" w:rsidRDefault="00000F93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Приложение № 2 </w:t>
      </w:r>
    </w:p>
    <w:p w:rsidR="00674A65" w:rsidRPr="00531898" w:rsidRDefault="00531898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</w:t>
      </w:r>
      <w:r w:rsidRPr="009406E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3A46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9406E3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left="720" w:right="941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Перечень узлов и деталей грузового вагона, которые обязан предоставлять Заказчик для ремонта собственных и арендованных грузовых вагонов.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5176"/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200"/>
      </w:tblGrid>
      <w:tr w:rsidR="00531898" w:rsidRPr="00531898">
        <w:trPr>
          <w:trHeight w:val="300"/>
        </w:trPr>
        <w:tc>
          <w:tcPr>
            <w:tcW w:w="828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0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Боковая рама</w:t>
            </w:r>
          </w:p>
        </w:tc>
      </w:tr>
      <w:tr w:rsidR="00531898" w:rsidRPr="00531898">
        <w:trPr>
          <w:trHeight w:val="300"/>
        </w:trPr>
        <w:tc>
          <w:tcPr>
            <w:tcW w:w="828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0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Надрессорная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балка</w:t>
            </w:r>
          </w:p>
        </w:tc>
      </w:tr>
      <w:tr w:rsidR="00531898" w:rsidRPr="00531898">
        <w:trPr>
          <w:trHeight w:val="300"/>
        </w:trPr>
        <w:tc>
          <w:tcPr>
            <w:tcW w:w="828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0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Колесная пара </w:t>
            </w:r>
          </w:p>
        </w:tc>
      </w:tr>
      <w:tr w:rsidR="00531898" w:rsidRPr="00531898">
        <w:trPr>
          <w:trHeight w:val="300"/>
        </w:trPr>
        <w:tc>
          <w:tcPr>
            <w:tcW w:w="828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0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Эластомерный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поглощающий аппарат</w:t>
            </w:r>
          </w:p>
        </w:tc>
      </w:tr>
      <w:tr w:rsidR="00531898" w:rsidRPr="00531898">
        <w:trPr>
          <w:trHeight w:val="209"/>
        </w:trPr>
        <w:tc>
          <w:tcPr>
            <w:tcW w:w="828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0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Ручной стояночный тормоз</w:t>
            </w: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720" w:right="129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720" w:right="1299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Стоимость установки (замены), хранения, погрузки-выгрузки данных деталей Заказчика входит в базовую стоимость деповского ремонта грузового вагона.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right="1299" w:hanging="494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P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00F93" w:rsidRPr="00531898" w:rsidRDefault="00000F93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3</w:t>
      </w:r>
    </w:p>
    <w:p w:rsidR="00674A65" w:rsidRPr="00531898" w:rsidRDefault="00531898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256A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Годовое количество подачи грузовых вагонов в деповской ремонт.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77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8"/>
        <w:gridCol w:w="2399"/>
        <w:gridCol w:w="2399"/>
      </w:tblGrid>
      <w:tr w:rsidR="00531898" w:rsidRPr="00531898">
        <w:trPr>
          <w:cantSplit/>
          <w:trHeight w:val="1134"/>
        </w:trPr>
        <w:tc>
          <w:tcPr>
            <w:tcW w:w="2908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2399" w:type="dxa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Годовое количество </w:t>
            </w:r>
          </w:p>
        </w:tc>
        <w:tc>
          <w:tcPr>
            <w:tcW w:w="239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Среднемесячное количество с января по декабрь </w:t>
            </w:r>
            <w:proofErr w:type="gramStart"/>
            <w:r w:rsidR="005321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года</w:t>
            </w:r>
            <w:proofErr w:type="gram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шт.</w:t>
            </w:r>
          </w:p>
        </w:tc>
      </w:tr>
      <w:tr w:rsidR="00531898" w:rsidRPr="00531898">
        <w:trPr>
          <w:trHeight w:val="509"/>
        </w:trPr>
        <w:tc>
          <w:tcPr>
            <w:tcW w:w="2908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Деповской ремонт грузовых вагонов</w:t>
            </w:r>
          </w:p>
        </w:tc>
        <w:tc>
          <w:tcPr>
            <w:tcW w:w="239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P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00F93" w:rsidRPr="00531898" w:rsidRDefault="00000F93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E2BD5" w:rsidRPr="00531898" w:rsidRDefault="00FE2BD5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4</w:t>
      </w:r>
    </w:p>
    <w:p w:rsidR="00674A65" w:rsidRPr="00531898" w:rsidRDefault="00531898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256A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9406E3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proofErr w:type="gramStart"/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г..</w:t>
      </w:r>
      <w:proofErr w:type="gramEnd"/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В соответствии с пунктом 1.4. заключённого между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» (Заказчик) и ________________________ (Подрядчик) Договора № 64537- от __________г., Заказчик настоящим уведомляет Подрядчика об изменении количества отправляемых в деповской ремонт 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грузовых вагонов</w:t>
      </w: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по Приложению № 3 в сторону увеличения, а именно: </w:t>
      </w:r>
    </w:p>
    <w:p w:rsidR="00531898" w:rsidRPr="00531898" w:rsidRDefault="00531898" w:rsidP="00531898">
      <w:pPr>
        <w:spacing w:before="120" w:after="0" w:line="280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3"/>
        <w:gridCol w:w="3341"/>
        <w:gridCol w:w="2799"/>
      </w:tblGrid>
      <w:tr w:rsidR="00531898" w:rsidRPr="00531898">
        <w:tc>
          <w:tcPr>
            <w:tcW w:w="2093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41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грузовых  вагонов</w:t>
            </w:r>
            <w:proofErr w:type="gram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(годовая/ежемесячная/ заявка)</w:t>
            </w:r>
          </w:p>
        </w:tc>
        <w:tc>
          <w:tcPr>
            <w:tcW w:w="279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грузовых вагонов (годовая/ежемесячная/ </w:t>
            </w:r>
            <w:proofErr w:type="gram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заявка)с</w:t>
            </w:r>
            <w:proofErr w:type="gram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учётом изменений</w:t>
            </w:r>
          </w:p>
        </w:tc>
      </w:tr>
      <w:tr w:rsidR="00531898" w:rsidRPr="00531898">
        <w:tc>
          <w:tcPr>
            <w:tcW w:w="2093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Деповской ремонт грузовых вагонов</w:t>
            </w:r>
          </w:p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80" w:lineRule="exac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Начальник УОО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53189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000F93" w:rsidRDefault="00000F93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531898" w:rsidRPr="00531898" w:rsidRDefault="00531898" w:rsidP="00531898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P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00F93" w:rsidRPr="00531898" w:rsidRDefault="00000F93" w:rsidP="00000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5</w:t>
      </w:r>
    </w:p>
    <w:p w:rsidR="00674A65" w:rsidRPr="00531898" w:rsidRDefault="00674A65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</w:t>
      </w:r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256A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9406E3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80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В соответствии с пунктом 1.4. заключённого между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» (Заказчик) и Общество с ограниченной ответственностью </w:t>
      </w:r>
      <w:r w:rsidRPr="008E3AEB">
        <w:rPr>
          <w:rFonts w:ascii="Times New Roman" w:hAnsi="Times New Roman" w:cs="Times New Roman"/>
          <w:color w:val="FFFFFF" w:themeColor="background1"/>
          <w:sz w:val="24"/>
          <w:szCs w:val="24"/>
          <w:lang w:eastAsia="ru-RU"/>
        </w:rPr>
        <w:t>«Новая вагоноремонтная компания»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(Подрядчик) Договора № 64537- от _______г., Заказчик настоящим уведомляет Подрядчика об изменении количества отправляемых в ремонт грузовых вагонов по Приложению № 3 в сторону уменьшения, а именно: </w:t>
      </w:r>
    </w:p>
    <w:p w:rsidR="00531898" w:rsidRPr="00531898" w:rsidRDefault="00531898" w:rsidP="00531898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9"/>
        <w:gridCol w:w="2552"/>
        <w:gridCol w:w="2799"/>
      </w:tblGrid>
      <w:tr w:rsidR="00531898" w:rsidRPr="00531898">
        <w:tc>
          <w:tcPr>
            <w:tcW w:w="270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грузовых вагонов</w:t>
            </w:r>
          </w:p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(годовая/ежемесячная/ заявка)</w:t>
            </w:r>
          </w:p>
        </w:tc>
        <w:tc>
          <w:tcPr>
            <w:tcW w:w="279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грузовых вагонов (годовая/ежемесячная/ заявка) с учётом изменений</w:t>
            </w:r>
          </w:p>
        </w:tc>
      </w:tr>
      <w:tr w:rsidR="00531898" w:rsidRPr="00531898">
        <w:tc>
          <w:tcPr>
            <w:tcW w:w="270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Деповской ремонт грузовых вагонов</w:t>
            </w:r>
          </w:p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80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Начальник УОО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53189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000F93" w:rsidRDefault="00000F93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Arial" w:hAnsi="Arial" w:cs="Arial"/>
          <w:sz w:val="20"/>
          <w:szCs w:val="20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00F93" w:rsidRPr="00531898" w:rsidRDefault="00000F93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00F93" w:rsidRPr="00531898" w:rsidRDefault="00000F93" w:rsidP="00000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9406E3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6</w:t>
      </w:r>
    </w:p>
    <w:p w:rsidR="00674A65" w:rsidRPr="00531898" w:rsidRDefault="00674A65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</w:t>
      </w:r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256A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9406E3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"/>
        <w:gridCol w:w="1992"/>
        <w:gridCol w:w="389"/>
        <w:gridCol w:w="1407"/>
        <w:gridCol w:w="407"/>
        <w:gridCol w:w="407"/>
        <w:gridCol w:w="1461"/>
        <w:gridCol w:w="1529"/>
        <w:gridCol w:w="1702"/>
        <w:gridCol w:w="6"/>
        <w:gridCol w:w="6"/>
        <w:gridCol w:w="6"/>
        <w:gridCol w:w="6"/>
      </w:tblGrid>
      <w:tr w:rsidR="00531898" w:rsidRPr="00531898">
        <w:trPr>
          <w:gridAfter w:val="4"/>
          <w:trHeight w:val="390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</w:t>
            </w:r>
          </w:p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замены и установки узлов и деталей грузового вагона,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поступившего в ремонт</w:t>
            </w:r>
          </w:p>
        </w:tc>
      </w:tr>
      <w:tr w:rsidR="00531898" w:rsidRPr="00531898">
        <w:trPr>
          <w:gridAfter w:val="4"/>
          <w:trHeight w:val="15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gridAfter w:val="4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Вагонное ремонтное депо Подрядчика _________ в лице _______________ составили настоящий акт в том, что при проведении деповского ремонта грузового вагона № __________ тип Цистерна 4-осная для перевозки ___________ грузов собственности ПАО "НГК "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 _____ года постройки заменены и установлены следующие узлы и детали:</w:t>
            </w:r>
          </w:p>
        </w:tc>
      </w:tr>
      <w:tr w:rsidR="00531898" w:rsidRPr="00531898">
        <w:trPr>
          <w:gridAfter w:val="4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работы по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прейскура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нту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Завод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изготов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итель</w:t>
            </w:r>
            <w:proofErr w:type="spellEnd"/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товления</w:t>
            </w:r>
            <w:proofErr w:type="spellEnd"/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Вид дефекта и его размер 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снятой детали</w:t>
            </w:r>
          </w:p>
        </w:tc>
      </w:tr>
      <w:tr w:rsidR="00531898" w:rsidRPr="00531898">
        <w:trPr>
          <w:gridAfter w:val="4"/>
          <w:cantSplit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Снято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gridAfter w:val="4"/>
          <w:cantSplit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Установлено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gridAfter w:val="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Забракованные детали в кол-ве 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 шт.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дальнейшей эксплуатации не подлежат.</w:t>
            </w: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00F93" w:rsidRPr="00531898" w:rsidRDefault="00000F93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00F93" w:rsidRPr="00531898" w:rsidRDefault="00000F93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74A65" w:rsidRDefault="00674A65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74A65" w:rsidRPr="00531898" w:rsidRDefault="00674A65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4674" w:rsidRDefault="00F94674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4674" w:rsidRDefault="00F94674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7</w:t>
      </w:r>
    </w:p>
    <w:p w:rsidR="00674A65" w:rsidRPr="00531898" w:rsidRDefault="00674A65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</w:t>
      </w:r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256A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F94674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          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4"/>
          <w:szCs w:val="4"/>
          <w:lang w:eastAsia="ru-RU"/>
        </w:rPr>
      </w:pP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tbl>
      <w:tblPr>
        <w:tblW w:w="526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1"/>
        <w:gridCol w:w="499"/>
        <w:gridCol w:w="499"/>
        <w:gridCol w:w="412"/>
        <w:gridCol w:w="412"/>
        <w:gridCol w:w="413"/>
        <w:gridCol w:w="81"/>
        <w:gridCol w:w="75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323"/>
        <w:gridCol w:w="894"/>
        <w:gridCol w:w="758"/>
        <w:gridCol w:w="413"/>
        <w:gridCol w:w="413"/>
        <w:gridCol w:w="339"/>
      </w:tblGrid>
      <w:tr w:rsidR="00531898" w:rsidRPr="00531898">
        <w:trPr>
          <w:gridAfter w:val="21"/>
          <w:wAfter w:w="4321" w:type="pct"/>
          <w:trHeight w:val="171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Код</w:t>
            </w:r>
          </w:p>
        </w:tc>
      </w:tr>
      <w:tr w:rsidR="00531898" w:rsidRPr="00531898">
        <w:trPr>
          <w:trHeight w:val="232"/>
        </w:trPr>
        <w:tc>
          <w:tcPr>
            <w:tcW w:w="0" w:type="auto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0305867</w:t>
            </w:r>
          </w:p>
        </w:tc>
      </w:tr>
      <w:tr w:rsidR="00531898" w:rsidRPr="00531898">
        <w:trPr>
          <w:cantSplit/>
          <w:trHeight w:val="211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ЗАКАЗЧИК</w:t>
            </w:r>
          </w:p>
        </w:tc>
        <w:tc>
          <w:tcPr>
            <w:tcW w:w="0" w:type="auto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  <w:t>Публичное акционерное общество "Нефтегазовая компания "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00064537</w:t>
            </w:r>
          </w:p>
        </w:tc>
      </w:tr>
      <w:tr w:rsidR="00531898" w:rsidRPr="00531898">
        <w:trPr>
          <w:cantSplit/>
          <w:trHeight w:val="229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531898" w:rsidRPr="00531898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trHeight w:val="370"/>
        </w:trPr>
        <w:tc>
          <w:tcPr>
            <w:tcW w:w="0" w:type="auto"/>
            <w:gridSpan w:val="18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структурное подразделение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cantSplit/>
          <w:trHeight w:val="348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ПОДРЯДЧИК</w:t>
            </w:r>
            <w:r w:rsidRPr="005318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br/>
              <w:t>(Исполнитель)</w:t>
            </w:r>
          </w:p>
        </w:tc>
        <w:tc>
          <w:tcPr>
            <w:tcW w:w="0" w:type="auto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  <w:t>Акционерное общество "Вагонная ремонтная компания - 2"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60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01068388</w:t>
            </w:r>
          </w:p>
        </w:tc>
      </w:tr>
      <w:tr w:rsidR="00531898" w:rsidRPr="00531898">
        <w:trPr>
          <w:cantSplit/>
          <w:trHeight w:val="195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6758</w:t>
            </w:r>
          </w:p>
        </w:tc>
      </w:tr>
      <w:tr w:rsidR="00531898" w:rsidRPr="00531898">
        <w:trPr>
          <w:cantSplit/>
          <w:trHeight w:val="9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gridSpan w:val="18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структурное подразделение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trHeight w:val="105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806" w:type="pct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trHeight w:val="35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АКТ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06" w:type="pct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  <w:t>30.12.2021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-872" w:hanging="567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87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о выполненных работах (оказанных услугах)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531898" w:rsidRPr="00531898">
        <w:trPr>
          <w:trHeight w:val="603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По Договору (наряд-заказу) № __________________</w:t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br/>
              <w:t>на Деповской ремонт вагонов</w:t>
            </w:r>
          </w:p>
        </w:tc>
      </w:tr>
      <w:tr w:rsidR="00531898" w:rsidRPr="00531898"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Мы, ниже подписавшиеся, представитель 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ПОДРЯДЧИКА</w:t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 в лице _______, действующего на основании Доверенности ________ и 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ЗАКАЗЧИКА</w:t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 в лице _____________, действующего на основании доверенности __________,составили настоящий акт о том, что работы выполнены ПОДРЯДЧИКОМ по деповскому ремонту вагона</w:t>
            </w:r>
            <w:r w:rsidRPr="00531898">
              <w:rPr>
                <w:rFonts w:ascii="Times New Roman" w:hAnsi="Times New Roman" w:cs="Times New Roman"/>
                <w:color w:val="000000"/>
                <w:u w:val="single"/>
                <w:lang w:eastAsia="ru-RU"/>
              </w:rPr>
              <w:br/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в период с________</w:t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softHyphen/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softHyphen/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softHyphen/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softHyphen/>
              <w:t xml:space="preserve"> г. по ___________ г.</w:t>
            </w:r>
          </w:p>
          <w:tbl>
            <w:tblPr>
              <w:tblpPr w:leftFromText="180" w:rightFromText="180" w:vertAnchor="text" w:tblpY="186"/>
              <w:tblW w:w="4771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62"/>
              <w:gridCol w:w="468"/>
              <w:gridCol w:w="512"/>
              <w:gridCol w:w="1430"/>
              <w:gridCol w:w="1134"/>
              <w:gridCol w:w="590"/>
              <w:gridCol w:w="1272"/>
            </w:tblGrid>
            <w:tr w:rsidR="00531898" w:rsidRPr="00531898">
              <w:trPr>
                <w:cantSplit/>
              </w:trPr>
              <w:tc>
                <w:tcPr>
                  <w:tcW w:w="0" w:type="auto"/>
                  <w:vMerge w:val="restar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Наименование видов и этапов</w:t>
                  </w: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выполненных работ (оказанных услуг)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изм.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Выполненно</w:t>
                  </w:r>
                  <w:proofErr w:type="spellEnd"/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работ (оказано услуг)</w:t>
                  </w:r>
                </w:p>
              </w:tc>
            </w:tr>
            <w:tr w:rsidR="00531898" w:rsidRPr="00531898">
              <w:trPr>
                <w:cantSplit/>
              </w:trPr>
              <w:tc>
                <w:tcPr>
                  <w:tcW w:w="0" w:type="auto"/>
                  <w:vMerge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Кол-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во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Цена за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единицу, 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Стоимость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без НДС,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НДС,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Стоимость</w:t>
                  </w: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 НДС, руб.</w:t>
                  </w:r>
                </w:p>
              </w:tc>
            </w:tr>
            <w:tr w:rsidR="00531898" w:rsidRPr="00531898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31898" w:rsidRPr="00531898">
              <w:tc>
                <w:tcPr>
                  <w:tcW w:w="0" w:type="auto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right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531898" w:rsidRPr="00531898" w:rsidRDefault="00531898" w:rsidP="00531898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0"/>
        <w:gridCol w:w="8"/>
      </w:tblGrid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соответствуют условиям                            Договора №__________________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531898"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</w:t>
      </w:r>
      <w:r w:rsidRPr="0053189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договора (наряда-заказа)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531898" w:rsidRPr="00531898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сдал:</w:t>
            </w: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принял:</w:t>
            </w:r>
          </w:p>
        </w:tc>
      </w:tr>
      <w:tr w:rsidR="00531898" w:rsidRPr="00531898">
        <w:trPr>
          <w:trHeight w:val="10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spacing w:before="120" w:after="0" w:line="240" w:lineRule="auto"/>
              <w:rPr>
                <w:rFonts w:ascii="Arial" w:hAnsi="Arial" w:cs="Arial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00F93" w:rsidRPr="00531898" w:rsidRDefault="00000F93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8</w:t>
      </w:r>
    </w:p>
    <w:p w:rsidR="00674A65" w:rsidRPr="00531898" w:rsidRDefault="00531898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          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8"/>
        <w:gridCol w:w="4680"/>
      </w:tblGrid>
      <w:tr w:rsidR="00531898" w:rsidRPr="00531898">
        <w:trPr>
          <w:trHeight w:val="7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 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выбраковки узлов и деталей грузового вагона, поступившего в ремонт</w:t>
            </w: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Депо Подрядчика _________ в лице _____________ составили настоящий акт о том, что при проведении Деповского ремонта грузового вагона № ______ ____ года выпуска выявлены следующие дефектные узлы и детали: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Узлы и детали неремонтопригодные:</w:t>
            </w: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"/>
        <w:gridCol w:w="2403"/>
        <w:gridCol w:w="1530"/>
        <w:gridCol w:w="759"/>
        <w:gridCol w:w="4702"/>
      </w:tblGrid>
      <w:tr w:rsidR="00531898" w:rsidRPr="00531898">
        <w:trPr>
          <w:trHeight w:val="765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дефекта и его размер на снятой детали</w:t>
            </w:r>
          </w:p>
        </w:tc>
      </w:tr>
      <w:tr w:rsidR="00531898" w:rsidRPr="005318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br/>
        <w:t>Подписи Сторон: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00F93" w:rsidRPr="00531898" w:rsidRDefault="00000F93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00F93" w:rsidRPr="00531898" w:rsidRDefault="00000F93" w:rsidP="00000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E2BD5" w:rsidRPr="00531898" w:rsidRDefault="00FE2BD5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9</w:t>
      </w:r>
    </w:p>
    <w:p w:rsidR="00674A65" w:rsidRPr="00531898" w:rsidRDefault="00531898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          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АКТ приема-передачи забракованных узлов и деталей грузового вагона </w:t>
      </w: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«___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_________202   г.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Подрядчик в лице ___________________ сдал, а Заказчик в лице______________ ___________________ принял 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ниже перечисленные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забракованные узлы и детали: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2926"/>
        <w:gridCol w:w="4905"/>
      </w:tblGrid>
      <w:tr w:rsidR="00531898" w:rsidRPr="00531898">
        <w:trPr>
          <w:trHeight w:val="509"/>
        </w:trPr>
        <w:tc>
          <w:tcPr>
            <w:tcW w:w="674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2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490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</w:tr>
      <w:tr w:rsidR="00531898" w:rsidRPr="00531898">
        <w:trPr>
          <w:trHeight w:val="509"/>
        </w:trPr>
        <w:tc>
          <w:tcPr>
            <w:tcW w:w="674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trHeight w:val="509"/>
        </w:trPr>
        <w:tc>
          <w:tcPr>
            <w:tcW w:w="674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trHeight w:val="509"/>
        </w:trPr>
        <w:tc>
          <w:tcPr>
            <w:tcW w:w="674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00F93" w:rsidRPr="00531898" w:rsidRDefault="00000F93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00F93" w:rsidRPr="00531898" w:rsidRDefault="00000F93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10</w:t>
      </w:r>
    </w:p>
    <w:p w:rsidR="00674A65" w:rsidRPr="00531898" w:rsidRDefault="00674A65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</w:t>
      </w:r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F94674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9406E3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       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г. 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АКТ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приема-передачи в работу 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деталей, узлов грузовых вагонов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г. ______                                                                                                   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__ » _______ 202  г.</w:t>
      </w:r>
    </w:p>
    <w:p w:rsidR="00531898" w:rsidRPr="00531898" w:rsidRDefault="00531898" w:rsidP="00531898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Настоящий акт составлен в том, что 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Заказчик  в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лице _________________ сдал, а Подрядчик в лице ____________________ принял следующие узлы и детали собственности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»: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980"/>
        <w:gridCol w:w="1801"/>
        <w:gridCol w:w="1606"/>
        <w:gridCol w:w="1559"/>
        <w:gridCol w:w="1418"/>
      </w:tblGrid>
      <w:tr w:rsidR="00531898" w:rsidRPr="00531898">
        <w:trPr>
          <w:trHeight w:val="1337"/>
        </w:trPr>
        <w:tc>
          <w:tcPr>
            <w:tcW w:w="67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0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1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160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Завод изготовитель/ год изготовления</w:t>
            </w:r>
          </w:p>
        </w:tc>
        <w:tc>
          <w:tcPr>
            <w:tcW w:w="1559" w:type="dxa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Толщина обода*</w:t>
            </w:r>
          </w:p>
        </w:tc>
        <w:tc>
          <w:tcPr>
            <w:tcW w:w="1418" w:type="dxa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Цена, с НДС 20%</w:t>
            </w:r>
          </w:p>
        </w:tc>
      </w:tr>
      <w:tr w:rsidR="00531898" w:rsidRPr="00531898">
        <w:tc>
          <w:tcPr>
            <w:tcW w:w="675" w:type="dxa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0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c>
          <w:tcPr>
            <w:tcW w:w="675" w:type="dxa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0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* - указывается для колесных пар. </w:t>
      </w:r>
    </w:p>
    <w:p w:rsidR="00531898" w:rsidRPr="00531898" w:rsidRDefault="00531898" w:rsidP="00531898">
      <w:pPr>
        <w:spacing w:before="120" w:after="0" w:line="240" w:lineRule="auto"/>
        <w:ind w:right="2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00F93" w:rsidRPr="00531898" w:rsidRDefault="00000F93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00F93" w:rsidRPr="00531898" w:rsidRDefault="00000F93" w:rsidP="00000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 № 11</w:t>
      </w:r>
    </w:p>
    <w:p w:rsidR="00674A65" w:rsidRPr="00531898" w:rsidRDefault="00203523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56A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203523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          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633E61" w:rsidP="00531898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Условия о</w:t>
      </w:r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бмен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</w:t>
      </w:r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электронными документами </w:t>
      </w:r>
      <w:proofErr w:type="gramStart"/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  использованием</w:t>
      </w:r>
      <w:proofErr w:type="gramEnd"/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электронных подписей.</w:t>
      </w: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widowControl w:val="0"/>
        <w:numPr>
          <w:ilvl w:val="1"/>
          <w:numId w:val="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_Ref286998494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Первичные учетные документы, включая, но не ограничиваясь, универсальные передаточные документы, счета-фактуры, счет, ТОРГ-12, акты выполненных работ (оказанных услуг), а также иные виды первичных учетных документов (Уведомления формы ВУ-22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м,   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  ВУ-23М, ВУ-36М, ВУ-41М), акты сверки взаимных расчетов по Договору</w:t>
      </w:r>
      <w:r w:rsidR="00D41062" w:rsidRPr="0016165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D41062" w:rsidRPr="00D41062">
        <w:rPr>
          <w:rFonts w:ascii="Times New Roman" w:hAnsi="Times New Roman"/>
          <w:bCs/>
          <w:sz w:val="24"/>
          <w:szCs w:val="24"/>
          <w:lang w:eastAsia="ru-RU"/>
        </w:rPr>
        <w:t>№ 64537-</w:t>
      </w:r>
      <w:r w:rsidR="0053210E">
        <w:rPr>
          <w:rFonts w:ascii="Times New Roman" w:hAnsi="Times New Roman"/>
          <w:bCs/>
          <w:sz w:val="24"/>
          <w:szCs w:val="24"/>
          <w:lang w:eastAsia="ru-RU"/>
        </w:rPr>
        <w:t>2025</w:t>
      </w:r>
      <w:r w:rsidR="00D41062" w:rsidRPr="00D41062">
        <w:rPr>
          <w:rFonts w:ascii="Times New Roman" w:hAnsi="Times New Roman"/>
          <w:bCs/>
          <w:sz w:val="24"/>
          <w:szCs w:val="24"/>
          <w:lang w:eastAsia="ru-RU"/>
        </w:rPr>
        <w:t xml:space="preserve">-  от  </w:t>
      </w:r>
      <w:r w:rsidR="0053210E">
        <w:rPr>
          <w:rFonts w:ascii="Times New Roman" w:hAnsi="Times New Roman"/>
          <w:bCs/>
          <w:sz w:val="24"/>
          <w:szCs w:val="24"/>
          <w:lang w:eastAsia="ru-RU"/>
        </w:rPr>
        <w:t xml:space="preserve">  .  .2025</w:t>
      </w:r>
      <w:r w:rsidR="00D41062" w:rsidRPr="00D41062">
        <w:rPr>
          <w:rFonts w:ascii="Times New Roman" w:hAnsi="Times New Roman"/>
          <w:bCs/>
          <w:sz w:val="24"/>
          <w:szCs w:val="24"/>
          <w:lang w:eastAsia="ru-RU"/>
        </w:rPr>
        <w:t>г.</w:t>
      </w:r>
      <w:r w:rsidR="00D41062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(далее – Договор) могут быть подписаны уполномоченными представителями Сторон собственноручно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Стороны осуществляют обмен документами, подписанными ЭП, с использованием автоматизированной информационной системы конфиденциального обмена юридически значимыми электронными документами.</w:t>
      </w:r>
    </w:p>
    <w:p w:rsidR="00531898" w:rsidRPr="00531898" w:rsidRDefault="00531898" w:rsidP="00531898">
      <w:pPr>
        <w:widowControl w:val="0"/>
        <w:numPr>
          <w:ilvl w:val="1"/>
          <w:numId w:val="3"/>
        </w:numPr>
        <w:tabs>
          <w:tab w:val="left" w:pos="142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Разные экземпляры одного и того же документа, поименованного в п. 1 настоящего Приложения, должны быть оформлены либо в электронной 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форме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либо на бумажном носителе.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Подписанный с использованием вышеуказанной ЭП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одновременном соблюдении следующих условий: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3.1. документ оформлен надлежащим образом в соответствии с требованиями действующего законодательства РФ, Договора и настоящего Приложения;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2.квалифицированный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3.3.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3.4. получен положительный результат проверки принадлежности владельцу Сертификата ЭП, с помощью которой подписан данный электронный документ;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3.5. ЭП используется в документах в соответствии со сведениями, указанными в сертификате ключа проверки электронной подписи.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Подписание электронного документа, бумажный аналог которого должен содержать подписи и (или) печати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В случае, если от имени Стороны действует её представитель (физическое лицо, индивидуальный предприниматель или иное юридическое лицо), уполномоченный действовать от её имени на основании доверенности, то полномочия представителя должны подтверждаться в соответствии с требованиями действующего законодательства.</w:t>
      </w:r>
    </w:p>
    <w:p w:rsidR="0082705D" w:rsidRPr="0082705D" w:rsidRDefault="00531898" w:rsidP="0082705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705D"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Электронные счета-фактуры, документы об отгрузке товаров (выполнении работ), передаче имущественных прав (документа об оказании услуг), универсальный передаточный </w:t>
      </w:r>
      <w:r w:rsidRPr="0082705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документ (далее – УПД), включающие в себя счет-фактуру, и документы об отгрузке товаров (выполнении работ), передаче имущественных прав (документа об оказании услуг) должны предоставляться в формате, </w:t>
      </w:r>
      <w:r w:rsidR="0082705D" w:rsidRPr="0082705D">
        <w:rPr>
          <w:rFonts w:ascii="Times New Roman" w:hAnsi="Times New Roman" w:cs="Times New Roman"/>
          <w:sz w:val="24"/>
          <w:szCs w:val="24"/>
          <w:lang w:eastAsia="ru-RU"/>
        </w:rPr>
        <w:t>утвержденным Приказом ФНС России от 19.12.2023 № ЕД-7-26/970@.</w:t>
      </w:r>
    </w:p>
    <w:p w:rsidR="00531898" w:rsidRPr="0082705D" w:rsidRDefault="00531898" w:rsidP="005B3305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705D">
        <w:rPr>
          <w:rFonts w:ascii="Times New Roman" w:hAnsi="Times New Roman" w:cs="Times New Roman"/>
          <w:sz w:val="24"/>
          <w:szCs w:val="24"/>
          <w:lang w:eastAsia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11.1.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11.2.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11.3.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документ;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 </w:t>
      </w:r>
    </w:p>
    <w:bookmarkEnd w:id="1"/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 Подрядчика: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 от Заказчика:                  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00F93" w:rsidRPr="00531898" w:rsidRDefault="00000F93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00F93" w:rsidRPr="00531898" w:rsidRDefault="00000F93" w:rsidP="00F9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0AC1" w:rsidRDefault="00FF0AC1"/>
    <w:sectPr w:rsidR="00FF0AC1" w:rsidSect="00FE2BD5">
      <w:footerReference w:type="default" r:id="rId9"/>
      <w:pgSz w:w="11906" w:h="16838"/>
      <w:pgMar w:top="1134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8E1" w:rsidRDefault="002B68E1">
      <w:pPr>
        <w:spacing w:after="0" w:line="240" w:lineRule="auto"/>
      </w:pPr>
      <w:r>
        <w:separator/>
      </w:r>
    </w:p>
  </w:endnote>
  <w:endnote w:type="continuationSeparator" w:id="0">
    <w:p w:rsidR="002B68E1" w:rsidRDefault="002B6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65E" w:rsidRDefault="003A465E">
    <w:pPr>
      <w:pStyle w:val="a3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56A39">
      <w:rPr>
        <w:rStyle w:val="a7"/>
        <w:noProof/>
      </w:rPr>
      <w:t>20</w:t>
    </w:r>
    <w:r>
      <w:rPr>
        <w:rStyle w:val="a7"/>
      </w:rPr>
      <w:fldChar w:fldCharType="end"/>
    </w:r>
  </w:p>
  <w:p w:rsidR="003A465E" w:rsidRDefault="003A465E">
    <w:pPr>
      <w:pStyle w:val="a3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8E1" w:rsidRDefault="002B68E1">
      <w:pPr>
        <w:spacing w:after="0" w:line="240" w:lineRule="auto"/>
      </w:pPr>
      <w:r>
        <w:separator/>
      </w:r>
    </w:p>
  </w:footnote>
  <w:footnote w:type="continuationSeparator" w:id="0">
    <w:p w:rsidR="002B68E1" w:rsidRDefault="002B68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33477"/>
    <w:multiLevelType w:val="hybridMultilevel"/>
    <w:tmpl w:val="0D3E6CC2"/>
    <w:lvl w:ilvl="0" w:tplc="32E03D5E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 w:tplc="E0E08912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5E22"/>
    <w:rsid w:val="00000F93"/>
    <w:rsid w:val="00050452"/>
    <w:rsid w:val="000944E7"/>
    <w:rsid w:val="000E53F6"/>
    <w:rsid w:val="001176BB"/>
    <w:rsid w:val="001555C2"/>
    <w:rsid w:val="00156FFA"/>
    <w:rsid w:val="00161657"/>
    <w:rsid w:val="001E3793"/>
    <w:rsid w:val="001E3EF3"/>
    <w:rsid w:val="00203523"/>
    <w:rsid w:val="002066D2"/>
    <w:rsid w:val="00256A39"/>
    <w:rsid w:val="002B66D3"/>
    <w:rsid w:val="002B68E1"/>
    <w:rsid w:val="002D602B"/>
    <w:rsid w:val="00333C71"/>
    <w:rsid w:val="00355E22"/>
    <w:rsid w:val="003A3A5F"/>
    <w:rsid w:val="003A465E"/>
    <w:rsid w:val="003B6229"/>
    <w:rsid w:val="003C3906"/>
    <w:rsid w:val="0041439E"/>
    <w:rsid w:val="00441CE4"/>
    <w:rsid w:val="004E4200"/>
    <w:rsid w:val="00531898"/>
    <w:rsid w:val="0053210E"/>
    <w:rsid w:val="00552529"/>
    <w:rsid w:val="005664B9"/>
    <w:rsid w:val="005B3305"/>
    <w:rsid w:val="005D0E08"/>
    <w:rsid w:val="005E6632"/>
    <w:rsid w:val="00633E61"/>
    <w:rsid w:val="0064068A"/>
    <w:rsid w:val="00674A65"/>
    <w:rsid w:val="006E621D"/>
    <w:rsid w:val="007233CB"/>
    <w:rsid w:val="00777897"/>
    <w:rsid w:val="008114DD"/>
    <w:rsid w:val="0082705D"/>
    <w:rsid w:val="0088137C"/>
    <w:rsid w:val="008B707D"/>
    <w:rsid w:val="008E3AEB"/>
    <w:rsid w:val="009406E3"/>
    <w:rsid w:val="00943503"/>
    <w:rsid w:val="00956535"/>
    <w:rsid w:val="0096298C"/>
    <w:rsid w:val="00985968"/>
    <w:rsid w:val="009A53E5"/>
    <w:rsid w:val="00A35BDE"/>
    <w:rsid w:val="00AB0FBD"/>
    <w:rsid w:val="00AE5C0D"/>
    <w:rsid w:val="00B24393"/>
    <w:rsid w:val="00B2453C"/>
    <w:rsid w:val="00B34793"/>
    <w:rsid w:val="00C31486"/>
    <w:rsid w:val="00C330D1"/>
    <w:rsid w:val="00C85BE2"/>
    <w:rsid w:val="00D26EF2"/>
    <w:rsid w:val="00D41062"/>
    <w:rsid w:val="00D53FEA"/>
    <w:rsid w:val="00D76E19"/>
    <w:rsid w:val="00E27A6A"/>
    <w:rsid w:val="00EA4E95"/>
    <w:rsid w:val="00EF1F18"/>
    <w:rsid w:val="00EF239E"/>
    <w:rsid w:val="00F109FA"/>
    <w:rsid w:val="00F26AAE"/>
    <w:rsid w:val="00F9070A"/>
    <w:rsid w:val="00F94674"/>
    <w:rsid w:val="00FD4ED9"/>
    <w:rsid w:val="00FE2BD5"/>
    <w:rsid w:val="00FF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4CCFEB-743B-4573-A4A2-4DC6E0D2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3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31898"/>
    <w:pPr>
      <w:tabs>
        <w:tab w:val="center" w:pos="4677"/>
        <w:tab w:val="right" w:pos="9355"/>
      </w:tabs>
      <w:spacing w:before="120"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531898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rsid w:val="00531898"/>
    <w:rPr>
      <w:rFonts w:ascii="Arial" w:hAnsi="Arial" w:cs="Arial"/>
      <w:color w:val="0000FF"/>
      <w:u w:val="single"/>
    </w:rPr>
  </w:style>
  <w:style w:type="paragraph" w:styleId="a6">
    <w:name w:val="List Paragraph"/>
    <w:basedOn w:val="a"/>
    <w:uiPriority w:val="99"/>
    <w:qFormat/>
    <w:rsid w:val="00531898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531898"/>
    <w:rPr>
      <w:rFonts w:ascii="Arial" w:hAnsi="Arial" w:cs="Arial"/>
      <w:sz w:val="24"/>
      <w:szCs w:val="24"/>
    </w:rPr>
  </w:style>
  <w:style w:type="paragraph" w:customStyle="1" w:styleId="ConsNonformat">
    <w:name w:val="ConsNonformat"/>
    <w:uiPriority w:val="99"/>
    <w:rsid w:val="005318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53189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5318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FontStyle32">
    <w:name w:val="Font Style32"/>
    <w:rsid w:val="00531898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uiPriority w:val="99"/>
    <w:rsid w:val="00531898"/>
    <w:rPr>
      <w:rFonts w:ascii="Times New Roman" w:hAnsi="Times New Roman" w:cs="Times New Roman"/>
      <w:b/>
      <w:bCs/>
      <w:sz w:val="22"/>
      <w:szCs w:val="22"/>
    </w:rPr>
  </w:style>
  <w:style w:type="paragraph" w:styleId="a8">
    <w:name w:val="Normal (Web)"/>
    <w:basedOn w:val="a"/>
    <w:uiPriority w:val="99"/>
    <w:unhideWhenUsed/>
    <w:rsid w:val="00827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F9467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Calibri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nvrk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nvr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6021</Words>
  <Characters>34320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Владимир Германович</dc:creator>
  <cp:keywords/>
  <dc:description/>
  <cp:lastModifiedBy>RozhnovaEA</cp:lastModifiedBy>
  <cp:revision>5</cp:revision>
  <dcterms:created xsi:type="dcterms:W3CDTF">2025-10-08T13:01:00Z</dcterms:created>
  <dcterms:modified xsi:type="dcterms:W3CDTF">2025-10-28T07:14:00Z</dcterms:modified>
</cp:coreProperties>
</file>